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distribute"/>
        <w:rPr>
          <w:rFonts w:eastAsia="微软雅黑" w:asciiTheme="majorEastAsia" w:hAnsiTheme="majorEastAsia" w:cstheme="majorEastAsia"/>
          <w:b/>
          <w:bCs/>
          <w:color w:val="FF0000"/>
          <w:sz w:val="44"/>
          <w:szCs w:val="44"/>
        </w:rPr>
      </w:pPr>
      <w:r>
        <w:rPr>
          <w:rFonts w:eastAsia="微软雅黑" w:asciiTheme="majorEastAsia" w:hAnsiTheme="majorEastAsia" w:cstheme="majorEastAsia"/>
          <w:b/>
          <w:bCs/>
          <w:color w:val="FF0000"/>
          <w:sz w:val="44"/>
          <w:szCs w:val="44"/>
        </w:rPr>
        <w:t>上海市市容环境质量监测中心</w:t>
      </w:r>
    </w:p>
    <w:p>
      <w:pPr>
        <w:spacing w:line="360" w:lineRule="auto"/>
        <w:jc w:val="distribute"/>
        <w:rPr>
          <w:rFonts w:eastAsia="微软雅黑" w:asciiTheme="majorEastAsia" w:hAnsiTheme="majorEastAsia" w:cstheme="majorEastAsia"/>
          <w:b/>
          <w:bCs/>
          <w:color w:val="FF0000"/>
          <w:sz w:val="44"/>
          <w:szCs w:val="44"/>
        </w:rPr>
      </w:pPr>
      <w:r>
        <w:rPr>
          <w:rFonts w:hint="eastAsia" w:eastAsia="微软雅黑" w:asciiTheme="majorEastAsia" w:hAnsiTheme="majorEastAsia" w:cstheme="majorEastAsia"/>
          <w:b/>
          <w:bCs/>
          <w:color w:val="FF0000"/>
          <w:sz w:val="44"/>
          <w:szCs w:val="44"/>
        </w:rPr>
        <w:t>上海市绿化和市容管理信息中心</w:t>
      </w:r>
    </w:p>
    <w:p>
      <w:pPr>
        <w:spacing w:line="360" w:lineRule="auto"/>
        <w:jc w:val="distribute"/>
        <w:rPr>
          <w:rFonts w:eastAsia="微软雅黑" w:asciiTheme="majorEastAsia" w:hAnsiTheme="majorEastAsia" w:cstheme="majorEastAsia"/>
          <w:b/>
          <w:bCs/>
          <w:color w:val="FF0000"/>
          <w:sz w:val="44"/>
          <w:szCs w:val="44"/>
        </w:rPr>
      </w:pPr>
      <w:r>
        <w:rPr>
          <w:rFonts w:ascii="方正大标宋简体" w:eastAsia="方正大标宋简体"/>
          <w:color w:val="FF0000"/>
          <w:sz w:val="70"/>
          <w:szCs w:val="70"/>
        </w:rPr>
        <w:pict>
          <v:line id="Line 3" o:spid="_x0000_s1026" o:spt="20" style="position:absolute;left:0pt;margin-left:-11.5pt;margin-top:50.7pt;height:0pt;width:475pt;z-index:102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eastAsia="微软雅黑" w:asciiTheme="majorEastAsia" w:hAnsiTheme="majorEastAsia" w:cstheme="majorEastAsia"/>
          <w:b/>
          <w:bCs/>
          <w:color w:val="FF0000"/>
          <w:sz w:val="44"/>
          <w:szCs w:val="44"/>
        </w:rPr>
        <w:t>上海市公共厕所协会</w:t>
      </w:r>
    </w:p>
    <w:p>
      <w:pPr>
        <w:autoSpaceDN w:val="0"/>
        <w:spacing w:line="360" w:lineRule="auto"/>
        <w:rPr>
          <w:rFonts w:ascii="仿宋_GB2312" w:hAnsi="仿宋_GB2312" w:eastAsia="仿宋_GB2312" w:cs="仿宋_GB2312"/>
          <w:color w:val="333333"/>
          <w:sz w:val="28"/>
          <w:szCs w:val="28"/>
        </w:rPr>
      </w:pPr>
    </w:p>
    <w:p>
      <w:pPr>
        <w:autoSpaceDN w:val="0"/>
        <w:spacing w:line="360" w:lineRule="auto"/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关于举办2019“世界厕所日”主题活动</w:t>
      </w:r>
    </w:p>
    <w:p>
      <w:pPr>
        <w:autoSpaceDN w:val="0"/>
        <w:spacing w:line="360" w:lineRule="auto"/>
        <w:jc w:val="center"/>
        <w:rPr>
          <w:rFonts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第5届中国厕所革命创新博览会暨高峰论坛的通知</w:t>
      </w:r>
    </w:p>
    <w:p>
      <w:pPr>
        <w:widowControl/>
        <w:shd w:val="clear" w:color="auto" w:fill="FFFFFF"/>
        <w:spacing w:before="156" w:beforeLines="50" w:line="360" w:lineRule="auto"/>
        <w:jc w:val="left"/>
        <w:rPr>
          <w:rFonts w:ascii="宋体" w:hAnsi="宋体" w:cs="宋体"/>
          <w:b/>
          <w:bCs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各有关单位：</w:t>
      </w:r>
    </w:p>
    <w:p>
      <w:pPr>
        <w:spacing w:line="360" w:lineRule="auto"/>
        <w:ind w:firstLine="480" w:firstLineChars="200"/>
        <w:jc w:val="left"/>
        <w:rPr>
          <w:rFonts w:ascii="新宋体" w:hAnsi="新宋体" w:eastAsia="新宋体" w:cs="宋体"/>
          <w:sz w:val="24"/>
          <w:szCs w:val="24"/>
        </w:rPr>
      </w:pPr>
      <w:r>
        <w:rPr>
          <w:rFonts w:hint="eastAsia" w:ascii="新宋体" w:hAnsi="新宋体" w:eastAsia="新宋体" w:cs="宋体"/>
          <w:sz w:val="24"/>
          <w:szCs w:val="24"/>
        </w:rPr>
        <w:t>为进一步推进“厕所革命”建设进程，完善与提升公厕服务功能与品质，提高公厕卫生和服务水平，充分展现厕所及其相关领域最新产品和技术成果，经研究决定，上海市市容环境质量监测中心、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上海市绿化和市容管理信息中心、</w:t>
      </w:r>
      <w:r>
        <w:rPr>
          <w:rFonts w:hint="eastAsia" w:ascii="新宋体" w:hAnsi="新宋体" w:eastAsia="新宋体" w:cs="宋体"/>
          <w:sz w:val="24"/>
          <w:szCs w:val="24"/>
        </w:rPr>
        <w:t>上海市公共厕所协会将于2019年11月18-20日，在上海光大会展中心联合举办2019世界厕所日主题活动，活动内容包括第5届中国厕所革命创新博览会暨高峰论坛等。现将有关事项通知如下：</w:t>
      </w:r>
    </w:p>
    <w:p>
      <w:pPr>
        <w:spacing w:line="360" w:lineRule="auto"/>
        <w:jc w:val="left"/>
        <w:rPr>
          <w:rFonts w:ascii="新宋体" w:hAnsi="新宋体" w:eastAsia="新宋体" w:cs="宋体"/>
          <w:b/>
          <w:sz w:val="24"/>
          <w:szCs w:val="24"/>
        </w:rPr>
      </w:pPr>
      <w:r>
        <w:rPr>
          <w:rFonts w:hint="eastAsia" w:ascii="新宋体" w:hAnsi="新宋体" w:eastAsia="新宋体" w:cs="宋体"/>
          <w:b/>
          <w:sz w:val="24"/>
          <w:szCs w:val="24"/>
        </w:rPr>
        <w:t xml:space="preserve">    一、第5届中国厕所革命创新博览会</w:t>
      </w:r>
    </w:p>
    <w:p>
      <w:pPr>
        <w:widowControl/>
        <w:spacing w:line="360" w:lineRule="auto"/>
        <w:ind w:firstLine="482" w:firstLineChars="200"/>
        <w:jc w:val="left"/>
        <w:rPr>
          <w:rFonts w:ascii="新宋体" w:hAnsi="新宋体" w:eastAsia="新宋体" w:cs="宋体"/>
          <w:b/>
          <w:sz w:val="24"/>
          <w:szCs w:val="24"/>
        </w:rPr>
      </w:pPr>
      <w:r>
        <w:rPr>
          <w:rFonts w:hint="eastAsia" w:ascii="新宋体" w:hAnsi="新宋体" w:eastAsia="新宋体" w:cs="宋体"/>
          <w:b/>
          <w:sz w:val="24"/>
          <w:szCs w:val="24"/>
        </w:rPr>
        <w:t>1、</w:t>
      </w:r>
      <w:r>
        <w:rPr>
          <w:rFonts w:ascii="新宋体" w:hAnsi="新宋体" w:eastAsia="新宋体" w:cs="宋体"/>
          <w:b/>
          <w:sz w:val="24"/>
          <w:szCs w:val="24"/>
        </w:rPr>
        <w:t>展览时间：2019年1</w:t>
      </w:r>
      <w:r>
        <w:rPr>
          <w:rFonts w:hint="eastAsia" w:ascii="新宋体" w:hAnsi="新宋体" w:eastAsia="新宋体" w:cs="宋体"/>
          <w:b/>
          <w:sz w:val="24"/>
          <w:szCs w:val="24"/>
        </w:rPr>
        <w:t>1</w:t>
      </w:r>
      <w:r>
        <w:rPr>
          <w:rFonts w:ascii="新宋体" w:hAnsi="新宋体" w:eastAsia="新宋体" w:cs="宋体"/>
          <w:b/>
          <w:sz w:val="24"/>
          <w:szCs w:val="24"/>
        </w:rPr>
        <w:t>月1</w:t>
      </w:r>
      <w:r>
        <w:rPr>
          <w:rFonts w:hint="eastAsia" w:ascii="新宋体" w:hAnsi="新宋体" w:eastAsia="新宋体" w:cs="宋体"/>
          <w:b/>
          <w:sz w:val="24"/>
          <w:szCs w:val="24"/>
        </w:rPr>
        <w:t>8</w:t>
      </w:r>
      <w:r>
        <w:rPr>
          <w:rFonts w:ascii="新宋体" w:hAnsi="新宋体" w:eastAsia="新宋体" w:cs="宋体"/>
          <w:b/>
          <w:sz w:val="24"/>
          <w:szCs w:val="24"/>
        </w:rPr>
        <w:t>日至</w:t>
      </w:r>
      <w:r>
        <w:rPr>
          <w:rFonts w:hint="eastAsia" w:ascii="新宋体" w:hAnsi="新宋体" w:eastAsia="新宋体" w:cs="宋体"/>
          <w:b/>
          <w:sz w:val="24"/>
          <w:szCs w:val="24"/>
        </w:rPr>
        <w:t>20</w:t>
      </w:r>
      <w:r>
        <w:rPr>
          <w:rFonts w:ascii="新宋体" w:hAnsi="新宋体" w:eastAsia="新宋体" w:cs="宋体"/>
          <w:b/>
          <w:sz w:val="24"/>
          <w:szCs w:val="24"/>
        </w:rPr>
        <w:t>日</w:t>
      </w:r>
    </w:p>
    <w:p>
      <w:pPr>
        <w:widowControl/>
        <w:spacing w:line="360" w:lineRule="auto"/>
        <w:jc w:val="left"/>
        <w:rPr>
          <w:rFonts w:ascii="新宋体" w:hAnsi="新宋体" w:eastAsia="新宋体" w:cs="宋体"/>
          <w:b/>
          <w:sz w:val="24"/>
          <w:szCs w:val="24"/>
        </w:rPr>
      </w:pPr>
      <w:r>
        <w:rPr>
          <w:rFonts w:hint="eastAsia" w:ascii="新宋体" w:hAnsi="新宋体" w:eastAsia="新宋体" w:cs="宋体"/>
          <w:b/>
          <w:sz w:val="24"/>
          <w:szCs w:val="24"/>
        </w:rPr>
        <w:t xml:space="preserve">    2、</w:t>
      </w:r>
      <w:r>
        <w:rPr>
          <w:rFonts w:ascii="新宋体" w:hAnsi="新宋体" w:eastAsia="新宋体" w:cs="宋体"/>
          <w:b/>
          <w:sz w:val="24"/>
          <w:szCs w:val="24"/>
        </w:rPr>
        <w:t>展览地点：上海光大会展中心（上海市徐汇区漕宝路88号）</w:t>
      </w:r>
    </w:p>
    <w:p>
      <w:pPr>
        <w:widowControl/>
        <w:spacing w:line="360" w:lineRule="auto"/>
        <w:ind w:firstLine="482" w:firstLineChars="200"/>
        <w:jc w:val="left"/>
        <w:rPr>
          <w:rFonts w:ascii="新宋体" w:hAnsi="新宋体" w:eastAsia="新宋体" w:cs="宋体"/>
          <w:b/>
          <w:sz w:val="24"/>
          <w:szCs w:val="24"/>
        </w:rPr>
      </w:pPr>
      <w:r>
        <w:rPr>
          <w:rFonts w:hint="eastAsia" w:ascii="新宋体" w:hAnsi="新宋体" w:eastAsia="新宋体" w:cs="宋体"/>
          <w:b/>
          <w:sz w:val="24"/>
          <w:szCs w:val="24"/>
        </w:rPr>
        <w:t>3、展览内容</w:t>
      </w:r>
    </w:p>
    <w:p>
      <w:pPr>
        <w:widowControl/>
        <w:spacing w:line="360" w:lineRule="auto"/>
        <w:ind w:firstLine="480" w:firstLineChars="200"/>
        <w:jc w:val="left"/>
        <w:rPr>
          <w:rFonts w:ascii="新宋体" w:hAnsi="新宋体" w:eastAsia="新宋体" w:cs="宋体"/>
          <w:sz w:val="24"/>
          <w:szCs w:val="24"/>
        </w:rPr>
      </w:pPr>
      <w:r>
        <w:rPr>
          <w:rFonts w:hint="eastAsia" w:ascii="新宋体" w:hAnsi="新宋体" w:eastAsia="新宋体" w:cs="宋体"/>
          <w:sz w:val="24"/>
          <w:szCs w:val="24"/>
        </w:rPr>
        <w:t>汇聚全国厕所及其相关产品技术品牌，突出展示厕所以及相关行业新理念、新工艺、新材料、新技术、新设备及其发展趋势，促进厕所及其相关产品技术交流与合作，满足公厕建设、管理和服务对厕所新技术和新产品的需求。</w:t>
      </w:r>
    </w:p>
    <w:p>
      <w:pPr>
        <w:pStyle w:val="14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新宋体" w:hAnsi="新宋体" w:eastAsia="新宋体" w:cs="宋体"/>
          <w:b/>
          <w:sz w:val="24"/>
          <w:szCs w:val="24"/>
        </w:rPr>
      </w:pPr>
      <w:r>
        <w:rPr>
          <w:rFonts w:hint="eastAsia" w:ascii="新宋体" w:hAnsi="新宋体" w:eastAsia="新宋体" w:cs="宋体"/>
          <w:b/>
          <w:sz w:val="24"/>
          <w:szCs w:val="24"/>
        </w:rPr>
        <w:t>旅游、环卫厕所创新产品</w:t>
      </w:r>
    </w:p>
    <w:p>
      <w:pPr>
        <w:widowControl/>
        <w:spacing w:line="360" w:lineRule="auto"/>
        <w:ind w:firstLine="960" w:firstLineChars="400"/>
        <w:jc w:val="left"/>
        <w:rPr>
          <w:rFonts w:ascii="新宋体" w:hAnsi="新宋体" w:eastAsia="新宋体" w:cs="宋体"/>
          <w:sz w:val="24"/>
          <w:szCs w:val="24"/>
        </w:rPr>
      </w:pPr>
      <w:r>
        <w:rPr>
          <w:rFonts w:hint="eastAsia" w:ascii="新宋体" w:hAnsi="新宋体" w:eastAsia="新宋体" w:cs="宋体"/>
          <w:sz w:val="24"/>
          <w:szCs w:val="24"/>
        </w:rPr>
        <w:t>环保移动厕所与整体卫生间；</w:t>
      </w:r>
    </w:p>
    <w:p>
      <w:pPr>
        <w:widowControl/>
        <w:spacing w:line="360" w:lineRule="auto"/>
        <w:ind w:firstLine="960" w:firstLineChars="400"/>
        <w:jc w:val="left"/>
        <w:rPr>
          <w:rFonts w:ascii="新宋体" w:hAnsi="新宋体" w:eastAsia="新宋体" w:cs="宋体"/>
          <w:sz w:val="24"/>
          <w:szCs w:val="24"/>
        </w:rPr>
      </w:pPr>
      <w:r>
        <w:rPr>
          <w:rFonts w:hint="eastAsia" w:ascii="新宋体" w:hAnsi="新宋体" w:eastAsia="新宋体" w:cs="宋体"/>
          <w:sz w:val="24"/>
          <w:szCs w:val="24"/>
        </w:rPr>
        <w:t>特殊环境厕所解决方案技术；</w:t>
      </w:r>
    </w:p>
    <w:p>
      <w:pPr>
        <w:widowControl/>
        <w:spacing w:line="360" w:lineRule="auto"/>
        <w:ind w:firstLine="960" w:firstLineChars="400"/>
        <w:jc w:val="left"/>
        <w:rPr>
          <w:rFonts w:ascii="新宋体" w:hAnsi="新宋体" w:eastAsia="新宋体" w:cs="宋体"/>
          <w:sz w:val="24"/>
          <w:szCs w:val="24"/>
        </w:rPr>
      </w:pPr>
      <w:r>
        <w:rPr>
          <w:rFonts w:hint="eastAsia" w:ascii="新宋体" w:hAnsi="新宋体" w:eastAsia="新宋体" w:cs="宋体"/>
          <w:sz w:val="24"/>
          <w:szCs w:val="24"/>
        </w:rPr>
        <w:t>厕所生态处理技术及设施产品；</w:t>
      </w:r>
    </w:p>
    <w:p>
      <w:pPr>
        <w:widowControl/>
        <w:spacing w:line="360" w:lineRule="auto"/>
        <w:ind w:firstLine="960" w:firstLineChars="400"/>
        <w:jc w:val="left"/>
        <w:rPr>
          <w:rFonts w:ascii="新宋体" w:hAnsi="新宋体" w:eastAsia="新宋体" w:cs="宋体"/>
          <w:sz w:val="24"/>
          <w:szCs w:val="24"/>
        </w:rPr>
      </w:pPr>
      <w:r>
        <w:rPr>
          <w:rFonts w:hint="eastAsia" w:ascii="新宋体" w:hAnsi="新宋体" w:eastAsia="新宋体" w:cs="宋体"/>
          <w:sz w:val="24"/>
          <w:szCs w:val="24"/>
        </w:rPr>
        <w:t>第三卫生间专用设施产品。</w:t>
      </w:r>
    </w:p>
    <w:p>
      <w:pPr>
        <w:pStyle w:val="14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新宋体" w:hAnsi="新宋体" w:eastAsia="新宋体" w:cs="宋体"/>
          <w:b/>
          <w:sz w:val="24"/>
          <w:szCs w:val="24"/>
        </w:rPr>
      </w:pPr>
      <w:r>
        <w:rPr>
          <w:rFonts w:hint="eastAsia" w:ascii="新宋体" w:hAnsi="新宋体" w:eastAsia="新宋体" w:cs="宋体"/>
          <w:b/>
          <w:sz w:val="24"/>
          <w:szCs w:val="24"/>
        </w:rPr>
        <w:t>智能公共卫生间</w:t>
      </w:r>
    </w:p>
    <w:p>
      <w:pPr>
        <w:widowControl/>
        <w:spacing w:line="360" w:lineRule="auto"/>
        <w:ind w:firstLine="960" w:firstLineChars="400"/>
        <w:jc w:val="left"/>
        <w:rPr>
          <w:rFonts w:ascii="新宋体" w:hAnsi="新宋体" w:eastAsia="新宋体" w:cs="宋体"/>
          <w:sz w:val="24"/>
          <w:szCs w:val="24"/>
        </w:rPr>
      </w:pPr>
      <w:r>
        <w:rPr>
          <w:rFonts w:hint="eastAsia" w:ascii="新宋体" w:hAnsi="新宋体" w:eastAsia="新宋体" w:cs="宋体"/>
          <w:sz w:val="24"/>
          <w:szCs w:val="24"/>
        </w:rPr>
        <w:t>整体智慧厕所；</w:t>
      </w:r>
    </w:p>
    <w:p>
      <w:pPr>
        <w:widowControl/>
        <w:spacing w:line="360" w:lineRule="auto"/>
        <w:ind w:firstLine="960" w:firstLineChars="400"/>
        <w:jc w:val="left"/>
        <w:rPr>
          <w:rFonts w:ascii="新宋体" w:hAnsi="新宋体" w:eastAsia="新宋体" w:cs="宋体"/>
          <w:sz w:val="24"/>
          <w:szCs w:val="24"/>
        </w:rPr>
      </w:pPr>
      <w:r>
        <w:rPr>
          <w:rFonts w:hint="eastAsia" w:ascii="新宋体" w:hAnsi="新宋体" w:eastAsia="新宋体" w:cs="宋体"/>
          <w:sz w:val="24"/>
          <w:szCs w:val="24"/>
        </w:rPr>
        <w:t>公共卫生间智能系统技术。</w:t>
      </w:r>
    </w:p>
    <w:p>
      <w:pPr>
        <w:pStyle w:val="14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新宋体" w:hAnsi="新宋体" w:eastAsia="新宋体" w:cs="宋体"/>
          <w:b/>
          <w:sz w:val="24"/>
          <w:szCs w:val="24"/>
        </w:rPr>
      </w:pPr>
      <w:r>
        <w:rPr>
          <w:rFonts w:hint="eastAsia" w:ascii="新宋体" w:hAnsi="新宋体" w:eastAsia="新宋体" w:cs="宋体"/>
          <w:b/>
          <w:sz w:val="24"/>
          <w:szCs w:val="24"/>
        </w:rPr>
        <w:t xml:space="preserve">农村厕所革命产品与技术 </w:t>
      </w:r>
    </w:p>
    <w:p>
      <w:pPr>
        <w:pStyle w:val="14"/>
        <w:widowControl/>
        <w:spacing w:line="360" w:lineRule="auto"/>
        <w:ind w:left="900" w:firstLine="0" w:firstLineChars="0"/>
        <w:jc w:val="left"/>
        <w:rPr>
          <w:rFonts w:ascii="新宋体" w:hAnsi="新宋体" w:eastAsia="新宋体" w:cs="宋体"/>
          <w:sz w:val="24"/>
          <w:szCs w:val="24"/>
        </w:rPr>
      </w:pPr>
      <w:r>
        <w:rPr>
          <w:rFonts w:hint="eastAsia" w:ascii="新宋体" w:hAnsi="新宋体" w:eastAsia="新宋体" w:cs="宋体"/>
          <w:sz w:val="24"/>
          <w:szCs w:val="24"/>
        </w:rPr>
        <w:t>新型化粪池与农村旱厕改造技术；</w:t>
      </w:r>
    </w:p>
    <w:p>
      <w:pPr>
        <w:pStyle w:val="14"/>
        <w:widowControl/>
        <w:spacing w:line="360" w:lineRule="auto"/>
        <w:ind w:left="900" w:firstLine="0" w:firstLineChars="0"/>
        <w:jc w:val="left"/>
        <w:rPr>
          <w:rFonts w:ascii="新宋体" w:hAnsi="新宋体" w:eastAsia="新宋体" w:cs="宋体"/>
          <w:b/>
          <w:sz w:val="24"/>
          <w:szCs w:val="24"/>
        </w:rPr>
      </w:pPr>
      <w:r>
        <w:rPr>
          <w:rFonts w:hint="eastAsia" w:ascii="新宋体" w:hAnsi="新宋体" w:eastAsia="新宋体" w:cs="宋体"/>
          <w:sz w:val="24"/>
          <w:szCs w:val="24"/>
        </w:rPr>
        <w:t>厕所粪便处理与污水处理技术。</w:t>
      </w:r>
    </w:p>
    <w:p>
      <w:pPr>
        <w:pStyle w:val="14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新宋体" w:hAnsi="新宋体" w:eastAsia="新宋体" w:cs="宋体"/>
          <w:b/>
          <w:sz w:val="24"/>
          <w:szCs w:val="24"/>
        </w:rPr>
      </w:pPr>
      <w:r>
        <w:rPr>
          <w:rFonts w:hint="eastAsia" w:ascii="新宋体" w:hAnsi="新宋体" w:eastAsia="新宋体" w:cs="宋体"/>
          <w:b/>
          <w:sz w:val="24"/>
          <w:szCs w:val="24"/>
        </w:rPr>
        <w:t>医院、学校厕所革命产品</w:t>
      </w:r>
    </w:p>
    <w:p>
      <w:pPr>
        <w:pStyle w:val="14"/>
        <w:widowControl/>
        <w:spacing w:line="360" w:lineRule="auto"/>
        <w:ind w:left="900" w:firstLine="0" w:firstLineChars="0"/>
        <w:jc w:val="left"/>
        <w:rPr>
          <w:rFonts w:ascii="新宋体" w:hAnsi="新宋体" w:eastAsia="新宋体" w:cs="宋体"/>
          <w:sz w:val="24"/>
          <w:szCs w:val="24"/>
        </w:rPr>
      </w:pPr>
      <w:r>
        <w:rPr>
          <w:rFonts w:hint="eastAsia" w:ascii="新宋体" w:hAnsi="新宋体" w:eastAsia="新宋体" w:cs="宋体"/>
          <w:sz w:val="24"/>
          <w:szCs w:val="24"/>
        </w:rPr>
        <w:t>医院智能马桶、马桶洁垫；</w:t>
      </w:r>
    </w:p>
    <w:p>
      <w:pPr>
        <w:pStyle w:val="14"/>
        <w:widowControl/>
        <w:spacing w:line="360" w:lineRule="auto"/>
        <w:ind w:left="900" w:firstLine="0" w:firstLineChars="0"/>
        <w:jc w:val="left"/>
        <w:rPr>
          <w:rFonts w:ascii="新宋体" w:hAnsi="新宋体" w:eastAsia="新宋体" w:cs="宋体"/>
          <w:sz w:val="24"/>
          <w:szCs w:val="24"/>
        </w:rPr>
      </w:pPr>
      <w:r>
        <w:rPr>
          <w:rFonts w:hint="eastAsia" w:ascii="新宋体" w:hAnsi="新宋体" w:eastAsia="新宋体" w:cs="宋体"/>
          <w:sz w:val="24"/>
          <w:szCs w:val="24"/>
        </w:rPr>
        <w:t>卫生间出纸机、环保厕纸；</w:t>
      </w:r>
    </w:p>
    <w:p>
      <w:pPr>
        <w:pStyle w:val="14"/>
        <w:widowControl/>
        <w:spacing w:line="360" w:lineRule="auto"/>
        <w:ind w:left="900" w:firstLine="0" w:firstLineChars="0"/>
        <w:jc w:val="left"/>
        <w:rPr>
          <w:rFonts w:ascii="新宋体" w:hAnsi="新宋体" w:eastAsia="新宋体" w:cs="宋体"/>
          <w:sz w:val="24"/>
          <w:szCs w:val="24"/>
        </w:rPr>
      </w:pPr>
      <w:r>
        <w:rPr>
          <w:rFonts w:hint="eastAsia" w:ascii="新宋体" w:hAnsi="新宋体" w:eastAsia="新宋体" w:cs="宋体"/>
          <w:sz w:val="24"/>
          <w:szCs w:val="24"/>
        </w:rPr>
        <w:t>除臭除味产品与空气净化产品。</w:t>
      </w:r>
    </w:p>
    <w:p>
      <w:pPr>
        <w:pStyle w:val="14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新宋体" w:hAnsi="新宋体" w:eastAsia="新宋体" w:cs="宋体"/>
          <w:b/>
          <w:sz w:val="24"/>
          <w:szCs w:val="24"/>
        </w:rPr>
      </w:pPr>
      <w:r>
        <w:rPr>
          <w:rFonts w:hint="eastAsia" w:ascii="新宋体" w:hAnsi="新宋体" w:eastAsia="新宋体" w:cs="宋体"/>
          <w:b/>
          <w:sz w:val="24"/>
          <w:szCs w:val="24"/>
        </w:rPr>
        <w:t>厕所管理服务与保洁服务</w:t>
      </w:r>
    </w:p>
    <w:p>
      <w:pPr>
        <w:pStyle w:val="14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新宋体" w:hAnsi="新宋体" w:eastAsia="新宋体" w:cs="宋体"/>
          <w:sz w:val="24"/>
          <w:szCs w:val="24"/>
        </w:rPr>
      </w:pPr>
      <w:r>
        <w:rPr>
          <w:rFonts w:hint="eastAsia" w:ascii="新宋体" w:hAnsi="新宋体" w:eastAsia="新宋体" w:cs="宋体"/>
          <w:b/>
          <w:sz w:val="24"/>
          <w:szCs w:val="24"/>
        </w:rPr>
        <w:t xml:space="preserve">厕所设计与建设技术    </w:t>
      </w:r>
      <w:r>
        <w:rPr>
          <w:rFonts w:hint="eastAsia" w:ascii="新宋体" w:hAnsi="新宋体" w:eastAsia="新宋体" w:cs="宋体"/>
          <w:sz w:val="24"/>
          <w:szCs w:val="24"/>
        </w:rPr>
        <w:t xml:space="preserve">             </w:t>
      </w:r>
    </w:p>
    <w:p>
      <w:pPr>
        <w:widowControl/>
        <w:spacing w:line="360" w:lineRule="auto"/>
        <w:ind w:firstLine="482" w:firstLineChars="200"/>
        <w:jc w:val="left"/>
        <w:rPr>
          <w:rFonts w:ascii="新宋体" w:hAnsi="新宋体" w:eastAsia="新宋体" w:cs="宋体"/>
          <w:b/>
          <w:sz w:val="24"/>
          <w:szCs w:val="24"/>
        </w:rPr>
      </w:pPr>
      <w:r>
        <w:rPr>
          <w:rFonts w:hint="eastAsia" w:ascii="新宋体" w:hAnsi="新宋体" w:eastAsia="新宋体" w:cs="宋体"/>
          <w:b/>
          <w:sz w:val="24"/>
          <w:szCs w:val="24"/>
        </w:rPr>
        <w:t>二、2</w:t>
      </w:r>
      <w:r>
        <w:rPr>
          <w:rFonts w:ascii="新宋体" w:hAnsi="新宋体" w:eastAsia="新宋体" w:cs="宋体"/>
          <w:b/>
          <w:sz w:val="24"/>
          <w:szCs w:val="24"/>
        </w:rPr>
        <w:t>019</w:t>
      </w:r>
      <w:r>
        <w:rPr>
          <w:rFonts w:hint="eastAsia" w:ascii="新宋体" w:hAnsi="新宋体" w:eastAsia="新宋体" w:cs="宋体"/>
          <w:b/>
          <w:sz w:val="24"/>
          <w:szCs w:val="24"/>
        </w:rPr>
        <w:t>世界厕所日高峰论坛及研讨会</w:t>
      </w:r>
    </w:p>
    <w:p>
      <w:pPr>
        <w:widowControl/>
        <w:spacing w:line="360" w:lineRule="auto"/>
        <w:ind w:firstLine="482" w:firstLineChars="200"/>
        <w:jc w:val="left"/>
        <w:rPr>
          <w:rFonts w:ascii="新宋体" w:hAnsi="新宋体" w:eastAsia="新宋体" w:cs="宋体"/>
          <w:b/>
          <w:sz w:val="24"/>
          <w:szCs w:val="24"/>
        </w:rPr>
      </w:pPr>
      <w:r>
        <w:rPr>
          <w:rFonts w:hint="eastAsia" w:ascii="新宋体" w:hAnsi="新宋体" w:eastAsia="新宋体" w:cs="宋体"/>
          <w:b/>
          <w:sz w:val="24"/>
          <w:szCs w:val="24"/>
        </w:rPr>
        <w:t>1、时间：2019年11月19日</w:t>
      </w:r>
    </w:p>
    <w:p>
      <w:pPr>
        <w:widowControl/>
        <w:spacing w:line="360" w:lineRule="auto"/>
        <w:ind w:firstLine="482" w:firstLineChars="200"/>
        <w:jc w:val="left"/>
        <w:rPr>
          <w:rFonts w:ascii="新宋体" w:hAnsi="新宋体" w:eastAsia="新宋体" w:cs="宋体"/>
          <w:b/>
          <w:sz w:val="24"/>
          <w:szCs w:val="24"/>
        </w:rPr>
      </w:pPr>
      <w:r>
        <w:rPr>
          <w:rFonts w:hint="eastAsia" w:ascii="新宋体" w:hAnsi="新宋体" w:eastAsia="新宋体" w:cs="宋体"/>
          <w:b/>
          <w:sz w:val="24"/>
          <w:szCs w:val="24"/>
        </w:rPr>
        <w:t>2、地点：上海光大国际大酒店（</w:t>
      </w:r>
      <w:r>
        <w:rPr>
          <w:rFonts w:ascii="新宋体" w:hAnsi="新宋体" w:eastAsia="新宋体" w:cs="宋体"/>
          <w:b/>
          <w:sz w:val="24"/>
          <w:szCs w:val="24"/>
        </w:rPr>
        <w:t>上海市徐汇区漕宝路66号</w:t>
      </w:r>
      <w:r>
        <w:rPr>
          <w:rFonts w:hint="eastAsia" w:ascii="新宋体" w:hAnsi="新宋体" w:eastAsia="新宋体" w:cs="宋体"/>
          <w:b/>
          <w:sz w:val="24"/>
          <w:szCs w:val="24"/>
        </w:rPr>
        <w:t>）</w:t>
      </w:r>
    </w:p>
    <w:p>
      <w:pPr>
        <w:widowControl/>
        <w:spacing w:line="360" w:lineRule="auto"/>
        <w:ind w:firstLine="482" w:firstLineChars="200"/>
        <w:jc w:val="left"/>
        <w:rPr>
          <w:rFonts w:ascii="新宋体" w:hAnsi="新宋体" w:eastAsia="新宋体" w:cs="宋体"/>
          <w:b/>
          <w:sz w:val="24"/>
          <w:szCs w:val="24"/>
        </w:rPr>
      </w:pPr>
      <w:r>
        <w:rPr>
          <w:rFonts w:hint="eastAsia" w:ascii="新宋体" w:hAnsi="新宋体" w:eastAsia="新宋体" w:cs="宋体"/>
          <w:b/>
          <w:sz w:val="24"/>
          <w:szCs w:val="24"/>
        </w:rPr>
        <w:t>3、内容</w:t>
      </w:r>
    </w:p>
    <w:p>
      <w:pPr>
        <w:widowControl/>
        <w:spacing w:line="360" w:lineRule="auto"/>
        <w:ind w:firstLine="482" w:firstLineChars="200"/>
        <w:jc w:val="left"/>
        <w:rPr>
          <w:rFonts w:ascii="新宋体" w:hAnsi="新宋体" w:eastAsia="新宋体" w:cs="宋体"/>
          <w:b/>
          <w:bCs/>
          <w:sz w:val="24"/>
          <w:szCs w:val="24"/>
        </w:rPr>
      </w:pPr>
      <w:r>
        <w:rPr>
          <w:rFonts w:hint="eastAsia" w:ascii="新宋体" w:hAnsi="新宋体" w:eastAsia="新宋体" w:cs="宋体"/>
          <w:b/>
          <w:bCs/>
          <w:sz w:val="24"/>
          <w:szCs w:val="24"/>
        </w:rPr>
        <w:t>（1）高峰论坛</w:t>
      </w:r>
    </w:p>
    <w:p>
      <w:pPr>
        <w:widowControl/>
        <w:spacing w:line="360" w:lineRule="auto"/>
        <w:ind w:firstLine="480" w:firstLineChars="200"/>
        <w:jc w:val="left"/>
        <w:rPr>
          <w:rFonts w:ascii="新宋体" w:hAnsi="新宋体" w:eastAsia="新宋体" w:cs="宋体"/>
          <w:sz w:val="24"/>
          <w:szCs w:val="24"/>
        </w:rPr>
      </w:pPr>
      <w:r>
        <w:rPr>
          <w:rFonts w:hint="eastAsia" w:ascii="新宋体" w:hAnsi="新宋体" w:eastAsia="新宋体" w:cs="宋体"/>
          <w:sz w:val="24"/>
          <w:szCs w:val="24"/>
        </w:rPr>
        <w:t>围绕智慧公厕建设、社会公厕管理、公厕保洁作业等厕所建设、设计、管理等内容，邀请国内外知名专家、学者、政府领导及企业家，共同探讨公厕建设管理发展方向，发表高新技术和厕所革命研究成果，为推进厕所革命进程、提高公厕管理和服务品质提供理论和技术支撑。</w:t>
      </w:r>
    </w:p>
    <w:p>
      <w:pPr>
        <w:widowControl/>
        <w:spacing w:line="360" w:lineRule="auto"/>
        <w:ind w:firstLine="482" w:firstLineChars="200"/>
        <w:jc w:val="left"/>
        <w:rPr>
          <w:rFonts w:ascii="新宋体" w:hAnsi="新宋体" w:eastAsia="新宋体" w:cs="宋体"/>
          <w:b/>
          <w:bCs/>
          <w:sz w:val="24"/>
          <w:szCs w:val="24"/>
        </w:rPr>
      </w:pPr>
      <w:r>
        <w:rPr>
          <w:rFonts w:hint="eastAsia" w:ascii="新宋体" w:hAnsi="新宋体" w:eastAsia="新宋体" w:cs="宋体"/>
          <w:b/>
          <w:bCs/>
          <w:sz w:val="24"/>
          <w:szCs w:val="24"/>
        </w:rPr>
        <w:t>（2）系列研讨会</w:t>
      </w:r>
    </w:p>
    <w:p>
      <w:pPr>
        <w:widowControl/>
        <w:spacing w:line="360" w:lineRule="auto"/>
        <w:ind w:firstLine="480" w:firstLineChars="200"/>
        <w:jc w:val="left"/>
        <w:rPr>
          <w:rFonts w:ascii="新宋体" w:hAnsi="新宋体" w:eastAsia="新宋体" w:cs="宋体"/>
          <w:sz w:val="24"/>
          <w:szCs w:val="24"/>
        </w:rPr>
      </w:pPr>
      <w:r>
        <w:rPr>
          <w:rFonts w:hint="eastAsia" w:ascii="新宋体" w:hAnsi="新宋体" w:eastAsia="新宋体" w:cs="宋体"/>
          <w:sz w:val="24"/>
          <w:szCs w:val="24"/>
        </w:rPr>
        <w:t>1</w:t>
      </w:r>
      <w:r>
        <w:rPr>
          <w:rFonts w:ascii="新宋体" w:hAnsi="新宋体" w:eastAsia="新宋体" w:cs="宋体"/>
          <w:sz w:val="24"/>
          <w:szCs w:val="24"/>
        </w:rPr>
        <w:t>)</w:t>
      </w:r>
      <w:r>
        <w:rPr>
          <w:rFonts w:hint="eastAsia" w:ascii="新宋体" w:hAnsi="新宋体" w:eastAsia="新宋体" w:cs="宋体"/>
          <w:sz w:val="24"/>
          <w:szCs w:val="24"/>
        </w:rPr>
        <w:t>智慧厕所新产品新技术研讨会；</w:t>
      </w:r>
    </w:p>
    <w:p>
      <w:pPr>
        <w:widowControl/>
        <w:spacing w:line="360" w:lineRule="auto"/>
        <w:ind w:firstLine="480" w:firstLineChars="200"/>
        <w:jc w:val="left"/>
        <w:rPr>
          <w:rFonts w:ascii="新宋体" w:hAnsi="新宋体" w:eastAsia="新宋体" w:cs="宋体"/>
          <w:sz w:val="24"/>
          <w:szCs w:val="24"/>
        </w:rPr>
      </w:pPr>
      <w:r>
        <w:rPr>
          <w:rFonts w:ascii="新宋体" w:hAnsi="新宋体" w:eastAsia="新宋体" w:cs="宋体"/>
          <w:sz w:val="24"/>
          <w:szCs w:val="24"/>
        </w:rPr>
        <w:t>2)</w:t>
      </w:r>
      <w:r>
        <w:rPr>
          <w:rFonts w:hint="eastAsia" w:ascii="新宋体" w:hAnsi="新宋体" w:eastAsia="新宋体" w:cs="宋体"/>
          <w:sz w:val="24"/>
          <w:szCs w:val="24"/>
        </w:rPr>
        <w:t>农村厕所革命研讨会；</w:t>
      </w:r>
    </w:p>
    <w:p>
      <w:pPr>
        <w:widowControl/>
        <w:spacing w:line="360" w:lineRule="auto"/>
        <w:ind w:firstLine="480" w:firstLineChars="200"/>
        <w:jc w:val="left"/>
        <w:rPr>
          <w:rFonts w:ascii="新宋体" w:hAnsi="新宋体" w:eastAsia="新宋体" w:cs="宋体"/>
          <w:sz w:val="24"/>
          <w:szCs w:val="24"/>
        </w:rPr>
      </w:pPr>
      <w:r>
        <w:rPr>
          <w:rFonts w:ascii="新宋体" w:hAnsi="新宋体" w:eastAsia="新宋体" w:cs="宋体"/>
          <w:sz w:val="24"/>
          <w:szCs w:val="24"/>
        </w:rPr>
        <w:t>3)</w:t>
      </w:r>
      <w:r>
        <w:rPr>
          <w:rFonts w:hint="eastAsia" w:ascii="新宋体" w:hAnsi="新宋体" w:eastAsia="新宋体" w:cs="宋体"/>
          <w:sz w:val="24"/>
          <w:szCs w:val="24"/>
        </w:rPr>
        <w:t>医院、学校厕所革命研讨会；</w:t>
      </w:r>
    </w:p>
    <w:p>
      <w:pPr>
        <w:widowControl/>
        <w:spacing w:line="360" w:lineRule="auto"/>
        <w:ind w:firstLine="480" w:firstLineChars="200"/>
        <w:jc w:val="left"/>
        <w:rPr>
          <w:rFonts w:ascii="新宋体" w:hAnsi="新宋体" w:eastAsia="新宋体" w:cs="宋体"/>
          <w:sz w:val="24"/>
          <w:szCs w:val="24"/>
        </w:rPr>
      </w:pPr>
      <w:r>
        <w:rPr>
          <w:rFonts w:ascii="新宋体" w:hAnsi="新宋体" w:eastAsia="新宋体" w:cs="宋体"/>
          <w:sz w:val="24"/>
          <w:szCs w:val="24"/>
        </w:rPr>
        <w:t>4)</w:t>
      </w:r>
      <w:r>
        <w:rPr>
          <w:rFonts w:hint="eastAsia" w:ascii="新宋体" w:hAnsi="新宋体" w:eastAsia="新宋体" w:cs="宋体"/>
          <w:sz w:val="24"/>
          <w:szCs w:val="24"/>
        </w:rPr>
        <w:t>旅游环卫厕所新技术研讨会。</w:t>
      </w:r>
    </w:p>
    <w:p>
      <w:pPr>
        <w:widowControl/>
        <w:spacing w:line="360" w:lineRule="auto"/>
        <w:ind w:firstLine="482" w:firstLineChars="200"/>
        <w:jc w:val="left"/>
        <w:rPr>
          <w:rFonts w:ascii="宋体" w:hAnsi="宋体" w:cs="宋体"/>
          <w:b/>
          <w:bCs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sz w:val="24"/>
          <w:szCs w:val="24"/>
          <w:shd w:val="clear" w:color="auto" w:fill="FFFFFF"/>
        </w:rPr>
        <w:t>三、拟邀请单位</w:t>
      </w:r>
    </w:p>
    <w:p>
      <w:pPr>
        <w:widowControl/>
        <w:spacing w:line="360" w:lineRule="auto"/>
        <w:ind w:firstLine="480" w:firstLineChars="200"/>
        <w:jc w:val="left"/>
        <w:rPr>
          <w:rFonts w:ascii="新宋体" w:hAnsi="新宋体" w:eastAsia="新宋体" w:cs="宋体"/>
          <w:sz w:val="24"/>
          <w:szCs w:val="24"/>
        </w:rPr>
      </w:pPr>
      <w:r>
        <w:rPr>
          <w:rFonts w:hint="eastAsia" w:ascii="新宋体" w:hAnsi="新宋体" w:eastAsia="新宋体" w:cs="宋体"/>
          <w:sz w:val="24"/>
          <w:szCs w:val="24"/>
        </w:rPr>
        <w:t>全国各省市旅游局（委）、城建单位、农业农村部门、规划局、市政园林局、开发区管理部门风景名胜区、主题及森林公园管理部门；旅游度假休闲区、房车露营地、高端会所、生态农业园区、高尔夫俱乐部、别墅承造商、农家乐、旅游地产开发商等泛户外产业开发单位；建筑、景观、园林、旅游、环境艺术等规划设计院、医院、学校、建筑装饰设计单位、园林景观设计公司、工程营造单位、新环保技术的开发商、绿色建筑示范项目、新农村建设项目改造、升级改造项目及旅游景点投资集团、科研机构等相关设计院所、公司及营造单位；国际贸易商、机构与单位等。</w:t>
      </w:r>
    </w:p>
    <w:p>
      <w:pPr>
        <w:widowControl/>
        <w:spacing w:line="360" w:lineRule="auto"/>
        <w:ind w:firstLine="482" w:firstLineChars="200"/>
        <w:jc w:val="left"/>
        <w:rPr>
          <w:rFonts w:ascii="宋体" w:hAnsi="宋体" w:cs="宋体"/>
          <w:b/>
          <w:bCs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sz w:val="24"/>
          <w:szCs w:val="24"/>
          <w:shd w:val="clear" w:color="auto" w:fill="FFFFFF"/>
        </w:rPr>
        <w:t>四、参展流程</w:t>
      </w:r>
    </w:p>
    <w:p>
      <w:pPr>
        <w:widowControl/>
        <w:spacing w:line="360" w:lineRule="auto"/>
        <w:ind w:firstLine="480" w:firstLineChars="200"/>
        <w:jc w:val="left"/>
        <w:rPr>
          <w:rFonts w:ascii="新宋体" w:hAnsi="新宋体" w:eastAsia="新宋体" w:cs="宋体"/>
          <w:sz w:val="24"/>
          <w:szCs w:val="24"/>
        </w:rPr>
      </w:pPr>
      <w:bookmarkStart w:id="0" w:name="bookmark25"/>
      <w:r>
        <w:rPr>
          <w:rFonts w:hint="eastAsia" w:ascii="新宋体" w:hAnsi="新宋体" w:eastAsia="新宋体" w:cs="宋体"/>
          <w:sz w:val="24"/>
          <w:szCs w:val="24"/>
        </w:rPr>
        <w:t>1</w:t>
      </w:r>
      <w:bookmarkEnd w:id="0"/>
      <w:r>
        <w:rPr>
          <w:rFonts w:hint="eastAsia" w:ascii="新宋体" w:hAnsi="新宋体" w:eastAsia="新宋体" w:cs="宋体"/>
          <w:sz w:val="24"/>
          <w:szCs w:val="24"/>
        </w:rPr>
        <w:t>、参展单位需填写《参展申请表》，以邮件或传真的形式发送至厕博会组委会， 组委会将根据展位预订情况及报名的先后顺序，与参展单位签署《展位协议书》；并发放电子版《参展手册》《展位确认书》。报名截止日期为2019年9月30日。</w:t>
      </w:r>
    </w:p>
    <w:p>
      <w:pPr>
        <w:widowControl/>
        <w:spacing w:line="360" w:lineRule="auto"/>
        <w:ind w:firstLine="482" w:firstLineChars="200"/>
        <w:jc w:val="left"/>
        <w:rPr>
          <w:rFonts w:ascii="宋体" w:hAnsi="宋体" w:cs="宋体"/>
          <w:b/>
          <w:bCs/>
          <w:sz w:val="24"/>
          <w:szCs w:val="24"/>
          <w:shd w:val="clear" w:color="auto" w:fill="FFFFFF"/>
        </w:rPr>
      </w:pPr>
      <w:r>
        <w:rPr>
          <w:rFonts w:hint="eastAsia" w:ascii="新宋体" w:hAnsi="新宋体" w:eastAsia="新宋体" w:cs="宋体"/>
          <w:b/>
          <w:bCs/>
          <w:sz w:val="24"/>
          <w:szCs w:val="24"/>
        </w:rPr>
        <w:t>五、</w:t>
      </w:r>
      <w:r>
        <w:rPr>
          <w:rFonts w:hint="eastAsia" w:ascii="宋体" w:hAnsi="宋体" w:cs="宋体"/>
          <w:b/>
          <w:bCs/>
          <w:sz w:val="24"/>
          <w:szCs w:val="24"/>
          <w:shd w:val="clear" w:color="auto" w:fill="FFFFFF"/>
        </w:rPr>
        <w:t>联系方式</w:t>
      </w:r>
    </w:p>
    <w:p>
      <w:pPr>
        <w:widowControl/>
        <w:spacing w:line="360" w:lineRule="auto"/>
        <w:ind w:firstLine="482" w:firstLineChars="200"/>
        <w:jc w:val="left"/>
        <w:rPr>
          <w:rFonts w:ascii="宋体" w:hAnsi="宋体" w:cs="宋体"/>
          <w:b/>
          <w:bCs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sz w:val="24"/>
          <w:szCs w:val="24"/>
          <w:shd w:val="clear" w:color="auto" w:fill="FFFFFF"/>
        </w:rPr>
        <w:t>上海华博展览服务有限公司</w:t>
      </w:r>
    </w:p>
    <w:p>
      <w:pPr>
        <w:widowControl/>
        <w:spacing w:line="360" w:lineRule="auto"/>
        <w:ind w:left="120" w:firstLine="480" w:firstLineChars="200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>联系人：曹  军 15825762024</w:t>
      </w:r>
    </w:p>
    <w:p>
      <w:pPr>
        <w:widowControl/>
        <w:spacing w:line="360" w:lineRule="auto"/>
        <w:ind w:left="120" w:firstLine="1440" w:firstLineChars="600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>吴俊杰 15158933710</w:t>
      </w:r>
    </w:p>
    <w:p>
      <w:pPr>
        <w:widowControl/>
        <w:spacing w:line="360" w:lineRule="auto"/>
        <w:ind w:left="120" w:firstLine="480" w:firstLineChars="200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邮 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箱：297513008@qq.com </w:t>
      </w:r>
    </w:p>
    <w:p>
      <w:pPr>
        <w:widowControl/>
        <w:spacing w:line="360" w:lineRule="auto"/>
        <w:ind w:left="120" w:firstLine="480" w:firstLineChars="200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传 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真：0579-85096977</w:t>
      </w:r>
    </w:p>
    <w:p>
      <w:pPr>
        <w:widowControl/>
        <w:spacing w:line="360" w:lineRule="auto"/>
        <w:ind w:left="120" w:firstLine="480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MS Gothic" w:hAnsi="MS Gothic" w:cs="MS Gothic"/>
          <w:sz w:val="24"/>
          <w:szCs w:val="24"/>
          <w:shd w:val="clear" w:color="auto" w:fill="FFFFFF"/>
        </w:rPr>
        <w:t>‬</w:t>
      </w:r>
      <w:r>
        <w:t>‬‬</w:t>
      </w:r>
    </w:p>
    <w:p>
      <w:pPr>
        <w:widowControl/>
        <w:spacing w:line="360" w:lineRule="auto"/>
        <w:ind w:left="120" w:firstLine="480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eastAsia="zh-CN"/>
        </w:rPr>
        <w:drawing>
          <wp:anchor distT="0" distB="0" distL="114300" distR="114300" simplePos="0" relativeHeight="2048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113665</wp:posOffset>
            </wp:positionV>
            <wp:extent cx="1946275" cy="1946275"/>
            <wp:effectExtent l="0" t="0" r="0" b="0"/>
            <wp:wrapNone/>
            <wp:docPr id="1" name="图片 1" descr="微信图片_20181112151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111215174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ind w:left="120" w:firstLine="480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MS Gothic" w:hAnsi="MS Gothic" w:cs="MS Gothic"/>
          <w:sz w:val="24"/>
          <w:szCs w:val="24"/>
          <w:shd w:val="clear" w:color="auto" w:fill="FFFFFF"/>
        </w:rPr>
        <w:drawing>
          <wp:anchor distT="0" distB="0" distL="114300" distR="114300" simplePos="0" relativeHeight="3072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64135</wp:posOffset>
            </wp:positionV>
            <wp:extent cx="1508125" cy="1508125"/>
            <wp:effectExtent l="0" t="0" r="15875" b="0"/>
            <wp:wrapNone/>
            <wp:docPr id="2" name="图片 2" descr="微信图片_20181112154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11121542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ind w:left="120"/>
        <w:jc w:val="left"/>
        <w:rPr>
          <w:rFonts w:hint="eastAsia" w:ascii="宋体" w:hAnsi="宋体" w:eastAsia="宋体" w:cs="宋体"/>
          <w:sz w:val="24"/>
          <w:szCs w:val="24"/>
          <w:shd w:val="clear" w:color="auto" w:fill="FFFFFF"/>
          <w:lang w:eastAsia="zh-CN"/>
        </w:rPr>
      </w:pPr>
    </w:p>
    <w:p>
      <w:pPr>
        <w:widowControl/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</w:p>
    <w:p>
      <w:pPr>
        <w:widowControl/>
        <w:spacing w:line="360" w:lineRule="auto"/>
        <w:ind w:left="4320" w:hanging="4320" w:hangingChars="1800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                                       上海市市容环境质量监测中心</w:t>
      </w:r>
      <w:bookmarkStart w:id="1" w:name="_GoBack"/>
      <w:bookmarkEnd w:id="1"/>
    </w:p>
    <w:p>
      <w:pPr>
        <w:spacing w:line="360" w:lineRule="auto"/>
        <w:ind w:firstLine="3991" w:firstLineChars="1663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     上海市绿化和市容管理信息中心</w:t>
      </w:r>
    </w:p>
    <w:p>
      <w:pPr>
        <w:widowControl/>
        <w:spacing w:line="360" w:lineRule="auto"/>
        <w:ind w:firstLine="4320" w:firstLineChars="1800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MS Gothic" w:hAnsi="MS Gothic" w:cs="MS Gothic"/>
          <w:sz w:val="24"/>
          <w:szCs w:val="24"/>
          <w:shd w:val="clear" w:color="auto" w:fill="FFFFFF"/>
        </w:rPr>
        <w:drawing>
          <wp:anchor distT="0" distB="0" distL="114300" distR="114300" simplePos="0" relativeHeight="5120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195580</wp:posOffset>
            </wp:positionV>
            <wp:extent cx="1567180" cy="1567180"/>
            <wp:effectExtent l="0" t="0" r="0" b="0"/>
            <wp:wrapNone/>
            <wp:docPr id="4" name="图片 4" descr="微信图片_20190724163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907241634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 w:cs="MS Gothic"/>
          <w:sz w:val="24"/>
          <w:szCs w:val="24"/>
          <w:shd w:val="clear" w:color="auto" w:fill="FFFFFF"/>
        </w:rPr>
        <w:drawing>
          <wp:anchor distT="0" distB="0" distL="114300" distR="114300" simplePos="0" relativeHeight="4096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139700</wp:posOffset>
            </wp:positionV>
            <wp:extent cx="1594485" cy="1594485"/>
            <wp:effectExtent l="0" t="0" r="0" b="0"/>
            <wp:wrapNone/>
            <wp:docPr id="3" name="图片 3" descr="微信图片_20190724171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072417184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       上海市公共厕所协会</w:t>
      </w:r>
    </w:p>
    <w:p>
      <w:pPr>
        <w:widowControl/>
        <w:spacing w:line="360" w:lineRule="auto"/>
        <w:ind w:firstLine="4320" w:firstLineChars="1800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    上海华博展览服务有限公司</w:t>
      </w:r>
    </w:p>
    <w:p>
      <w:pPr>
        <w:widowControl/>
        <w:spacing w:line="360" w:lineRule="auto"/>
        <w:ind w:firstLine="4800" w:firstLineChars="2000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     2019年7月11日</w:t>
      </w:r>
    </w:p>
    <w:p>
      <w:pPr>
        <w:widowControl/>
        <w:spacing w:line="360" w:lineRule="auto"/>
        <w:ind w:firstLine="5760" w:firstLineChars="2400"/>
        <w:jc w:val="left"/>
        <w:rPr>
          <w:rFonts w:ascii="宋体" w:hAnsi="宋体" w:cs="宋体"/>
          <w:sz w:val="24"/>
          <w:szCs w:val="24"/>
          <w:shd w:val="clear" w:color="auto" w:fill="FFFFFF"/>
        </w:rPr>
      </w:pPr>
    </w:p>
    <w:p>
      <w:pPr>
        <w:widowControl/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</w:rPr>
      </w:pPr>
    </w:p>
    <w:sectPr>
      <w:footerReference r:id="rId3" w:type="default"/>
      <w:pgSz w:w="11906" w:h="16838"/>
      <w:pgMar w:top="1134" w:right="1287" w:bottom="1134" w:left="159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100" w:afterAutospacing="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A7D"/>
    <w:multiLevelType w:val="multilevel"/>
    <w:tmpl w:val="10862A7D"/>
    <w:lvl w:ilvl="0" w:tentative="0">
      <w:start w:val="1"/>
      <w:numFmt w:val="bullet"/>
      <w:lvlText w:val="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1">
    <w:nsid w:val="23400126"/>
    <w:multiLevelType w:val="multilevel"/>
    <w:tmpl w:val="23400126"/>
    <w:lvl w:ilvl="0" w:tentative="0">
      <w:start w:val="1"/>
      <w:numFmt w:val="bullet"/>
      <w:lvlText w:val="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2">
    <w:nsid w:val="563905C9"/>
    <w:multiLevelType w:val="multilevel"/>
    <w:tmpl w:val="563905C9"/>
    <w:lvl w:ilvl="0" w:tentative="0">
      <w:start w:val="1"/>
      <w:numFmt w:val="bullet"/>
      <w:lvlText w:val="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660"/>
    <w:rsid w:val="00004B2B"/>
    <w:rsid w:val="00022566"/>
    <w:rsid w:val="00070A82"/>
    <w:rsid w:val="00076FE6"/>
    <w:rsid w:val="00090B8E"/>
    <w:rsid w:val="000A254F"/>
    <w:rsid w:val="000A55C2"/>
    <w:rsid w:val="000B449F"/>
    <w:rsid w:val="000F6838"/>
    <w:rsid w:val="00117413"/>
    <w:rsid w:val="00132414"/>
    <w:rsid w:val="0015321C"/>
    <w:rsid w:val="001543AE"/>
    <w:rsid w:val="00160E9F"/>
    <w:rsid w:val="00165305"/>
    <w:rsid w:val="00172A27"/>
    <w:rsid w:val="001906A7"/>
    <w:rsid w:val="001C5DFE"/>
    <w:rsid w:val="001C71E3"/>
    <w:rsid w:val="001D3FDD"/>
    <w:rsid w:val="001F4B83"/>
    <w:rsid w:val="001F5A7F"/>
    <w:rsid w:val="001F5B49"/>
    <w:rsid w:val="00233B94"/>
    <w:rsid w:val="00293ACB"/>
    <w:rsid w:val="00297497"/>
    <w:rsid w:val="002A373D"/>
    <w:rsid w:val="002B602C"/>
    <w:rsid w:val="002D3B5A"/>
    <w:rsid w:val="0035320B"/>
    <w:rsid w:val="003B49D0"/>
    <w:rsid w:val="003C1459"/>
    <w:rsid w:val="0040465B"/>
    <w:rsid w:val="00412476"/>
    <w:rsid w:val="00431DE3"/>
    <w:rsid w:val="00447D28"/>
    <w:rsid w:val="00457345"/>
    <w:rsid w:val="00466A28"/>
    <w:rsid w:val="004D71CF"/>
    <w:rsid w:val="00500061"/>
    <w:rsid w:val="00550780"/>
    <w:rsid w:val="00562154"/>
    <w:rsid w:val="0059244C"/>
    <w:rsid w:val="005931CE"/>
    <w:rsid w:val="005C3717"/>
    <w:rsid w:val="005E25D7"/>
    <w:rsid w:val="005E5A1A"/>
    <w:rsid w:val="00667F96"/>
    <w:rsid w:val="00676128"/>
    <w:rsid w:val="00687FAC"/>
    <w:rsid w:val="006B2977"/>
    <w:rsid w:val="006B2EE6"/>
    <w:rsid w:val="006B5FAE"/>
    <w:rsid w:val="006B7CEC"/>
    <w:rsid w:val="006D5375"/>
    <w:rsid w:val="006E4A5D"/>
    <w:rsid w:val="006F3DC4"/>
    <w:rsid w:val="006F6E1D"/>
    <w:rsid w:val="00703E5B"/>
    <w:rsid w:val="00721806"/>
    <w:rsid w:val="00735CD0"/>
    <w:rsid w:val="00746C1D"/>
    <w:rsid w:val="00777A1C"/>
    <w:rsid w:val="00782A96"/>
    <w:rsid w:val="007862F5"/>
    <w:rsid w:val="00793E91"/>
    <w:rsid w:val="00797318"/>
    <w:rsid w:val="00797E6C"/>
    <w:rsid w:val="007C6164"/>
    <w:rsid w:val="007F172C"/>
    <w:rsid w:val="00811BF0"/>
    <w:rsid w:val="008946CA"/>
    <w:rsid w:val="008D711F"/>
    <w:rsid w:val="008F0000"/>
    <w:rsid w:val="00957813"/>
    <w:rsid w:val="00961146"/>
    <w:rsid w:val="009615E3"/>
    <w:rsid w:val="00994438"/>
    <w:rsid w:val="00995AD2"/>
    <w:rsid w:val="00997AA3"/>
    <w:rsid w:val="009E1B15"/>
    <w:rsid w:val="00A034D9"/>
    <w:rsid w:val="00A56708"/>
    <w:rsid w:val="00AA3CD0"/>
    <w:rsid w:val="00AC05F8"/>
    <w:rsid w:val="00AF2057"/>
    <w:rsid w:val="00B1066F"/>
    <w:rsid w:val="00B32C45"/>
    <w:rsid w:val="00B528BC"/>
    <w:rsid w:val="00BB4401"/>
    <w:rsid w:val="00BD751C"/>
    <w:rsid w:val="00C15210"/>
    <w:rsid w:val="00C17A44"/>
    <w:rsid w:val="00C22506"/>
    <w:rsid w:val="00C23BF4"/>
    <w:rsid w:val="00C67B0C"/>
    <w:rsid w:val="00C8511F"/>
    <w:rsid w:val="00CB5FA3"/>
    <w:rsid w:val="00CE18BB"/>
    <w:rsid w:val="00D52E7E"/>
    <w:rsid w:val="00D7393B"/>
    <w:rsid w:val="00D77A2D"/>
    <w:rsid w:val="00DE15BA"/>
    <w:rsid w:val="00E102E1"/>
    <w:rsid w:val="00E705C6"/>
    <w:rsid w:val="00E81ED0"/>
    <w:rsid w:val="00EC01FD"/>
    <w:rsid w:val="00EC282F"/>
    <w:rsid w:val="00ED0F79"/>
    <w:rsid w:val="00EF506D"/>
    <w:rsid w:val="00F06B3A"/>
    <w:rsid w:val="00F13886"/>
    <w:rsid w:val="00F64DC7"/>
    <w:rsid w:val="0171083D"/>
    <w:rsid w:val="01CD6404"/>
    <w:rsid w:val="039F62FF"/>
    <w:rsid w:val="04427E8E"/>
    <w:rsid w:val="0522647B"/>
    <w:rsid w:val="05F9594D"/>
    <w:rsid w:val="06AC5AEF"/>
    <w:rsid w:val="06EB5586"/>
    <w:rsid w:val="08BB4AC7"/>
    <w:rsid w:val="08F25B44"/>
    <w:rsid w:val="09227006"/>
    <w:rsid w:val="095813E4"/>
    <w:rsid w:val="09660C32"/>
    <w:rsid w:val="09F33EDB"/>
    <w:rsid w:val="0B285EF3"/>
    <w:rsid w:val="0D423A0D"/>
    <w:rsid w:val="104929F8"/>
    <w:rsid w:val="106C215B"/>
    <w:rsid w:val="112F0C3F"/>
    <w:rsid w:val="113450C7"/>
    <w:rsid w:val="11A72650"/>
    <w:rsid w:val="12927C36"/>
    <w:rsid w:val="130F3D81"/>
    <w:rsid w:val="134A2234"/>
    <w:rsid w:val="148E7297"/>
    <w:rsid w:val="151653FD"/>
    <w:rsid w:val="173C59AC"/>
    <w:rsid w:val="174B2B78"/>
    <w:rsid w:val="17FF3181"/>
    <w:rsid w:val="18C61907"/>
    <w:rsid w:val="18E36FE2"/>
    <w:rsid w:val="19A35C7B"/>
    <w:rsid w:val="19D20E68"/>
    <w:rsid w:val="1AC729EF"/>
    <w:rsid w:val="1B674C60"/>
    <w:rsid w:val="1B7727D8"/>
    <w:rsid w:val="1E2F6F93"/>
    <w:rsid w:val="1F457B7B"/>
    <w:rsid w:val="1F885E61"/>
    <w:rsid w:val="1F9F066F"/>
    <w:rsid w:val="21182B5C"/>
    <w:rsid w:val="215F2373"/>
    <w:rsid w:val="21821490"/>
    <w:rsid w:val="22F532EE"/>
    <w:rsid w:val="23C770D8"/>
    <w:rsid w:val="241A305F"/>
    <w:rsid w:val="251220FE"/>
    <w:rsid w:val="26D96898"/>
    <w:rsid w:val="26DF372F"/>
    <w:rsid w:val="27F53000"/>
    <w:rsid w:val="287D51FA"/>
    <w:rsid w:val="28A147A0"/>
    <w:rsid w:val="28FA0047"/>
    <w:rsid w:val="29000F0B"/>
    <w:rsid w:val="2DDF4F44"/>
    <w:rsid w:val="2EC943AC"/>
    <w:rsid w:val="2EFC7E48"/>
    <w:rsid w:val="2F311158"/>
    <w:rsid w:val="32036D1A"/>
    <w:rsid w:val="320E092F"/>
    <w:rsid w:val="326170B4"/>
    <w:rsid w:val="32886CC5"/>
    <w:rsid w:val="32B652FC"/>
    <w:rsid w:val="33C17F75"/>
    <w:rsid w:val="34E53F76"/>
    <w:rsid w:val="35515208"/>
    <w:rsid w:val="359C0170"/>
    <w:rsid w:val="37076A72"/>
    <w:rsid w:val="370A6758"/>
    <w:rsid w:val="37E46A0C"/>
    <w:rsid w:val="38052792"/>
    <w:rsid w:val="388D0D92"/>
    <w:rsid w:val="39F4558D"/>
    <w:rsid w:val="3AD81480"/>
    <w:rsid w:val="3C9C2983"/>
    <w:rsid w:val="3EE44D3A"/>
    <w:rsid w:val="3F0D3980"/>
    <w:rsid w:val="3F2C09B1"/>
    <w:rsid w:val="3FC029F0"/>
    <w:rsid w:val="3FF10BD3"/>
    <w:rsid w:val="41B13925"/>
    <w:rsid w:val="420005D0"/>
    <w:rsid w:val="42E3255F"/>
    <w:rsid w:val="444A20C2"/>
    <w:rsid w:val="44A5488E"/>
    <w:rsid w:val="457E068F"/>
    <w:rsid w:val="45834899"/>
    <w:rsid w:val="46C155A5"/>
    <w:rsid w:val="4984282A"/>
    <w:rsid w:val="4AB11F98"/>
    <w:rsid w:val="4B2D7307"/>
    <w:rsid w:val="4BAB120E"/>
    <w:rsid w:val="4FA2361E"/>
    <w:rsid w:val="51F305FF"/>
    <w:rsid w:val="52330CCC"/>
    <w:rsid w:val="53745F79"/>
    <w:rsid w:val="540F6177"/>
    <w:rsid w:val="548947BC"/>
    <w:rsid w:val="560378AC"/>
    <w:rsid w:val="560702C0"/>
    <w:rsid w:val="567226B2"/>
    <w:rsid w:val="5B8553CE"/>
    <w:rsid w:val="5B8727A1"/>
    <w:rsid w:val="5BB325EF"/>
    <w:rsid w:val="5C09140A"/>
    <w:rsid w:val="5C2E0CB1"/>
    <w:rsid w:val="5D4639C4"/>
    <w:rsid w:val="5E7F18AE"/>
    <w:rsid w:val="6169605F"/>
    <w:rsid w:val="622D0C87"/>
    <w:rsid w:val="638A3ADA"/>
    <w:rsid w:val="65681356"/>
    <w:rsid w:val="65BA265C"/>
    <w:rsid w:val="670A3A9C"/>
    <w:rsid w:val="674556AD"/>
    <w:rsid w:val="67EE5186"/>
    <w:rsid w:val="69932E71"/>
    <w:rsid w:val="6A613793"/>
    <w:rsid w:val="6DE80DDF"/>
    <w:rsid w:val="6E1A1307"/>
    <w:rsid w:val="6E3A1865"/>
    <w:rsid w:val="6E755B4E"/>
    <w:rsid w:val="70430C30"/>
    <w:rsid w:val="708115C6"/>
    <w:rsid w:val="70A70BB9"/>
    <w:rsid w:val="70EE1483"/>
    <w:rsid w:val="70FC1746"/>
    <w:rsid w:val="71DD19DC"/>
    <w:rsid w:val="725503A1"/>
    <w:rsid w:val="730514B6"/>
    <w:rsid w:val="7351297D"/>
    <w:rsid w:val="73A04A2F"/>
    <w:rsid w:val="73A37426"/>
    <w:rsid w:val="75BC6D1B"/>
    <w:rsid w:val="76E44C73"/>
    <w:rsid w:val="77712302"/>
    <w:rsid w:val="778C1331"/>
    <w:rsid w:val="799F4B15"/>
    <w:rsid w:val="7B2C33A2"/>
    <w:rsid w:val="7D4F53D3"/>
    <w:rsid w:val="7EB860C6"/>
    <w:rsid w:val="7F3635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exact"/>
      <w:jc w:val="left"/>
    </w:pPr>
    <w:rPr>
      <w:rFonts w:ascii="宋体" w:hAnsi="宋体" w:cs="宋体"/>
      <w:color w:val="000000"/>
      <w:kern w:val="0"/>
      <w:szCs w:val="21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22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paragraph" w:customStyle="1" w:styleId="12">
    <w:name w:val="Body text|1"/>
    <w:basedOn w:val="1"/>
    <w:qFormat/>
    <w:uiPriority w:val="0"/>
    <w:pPr>
      <w:spacing w:after="60" w:line="480" w:lineRule="auto"/>
    </w:pPr>
    <w:rPr>
      <w:rFonts w:ascii="宋体" w:hAnsi="宋体" w:cs="宋体"/>
      <w:sz w:val="20"/>
      <w:lang w:val="zh-CN" w:bidi="zh-CN"/>
    </w:rPr>
  </w:style>
  <w:style w:type="paragraph" w:customStyle="1" w:styleId="13">
    <w:name w:val="Body text|2"/>
    <w:basedOn w:val="1"/>
    <w:qFormat/>
    <w:uiPriority w:val="0"/>
    <w:pPr>
      <w:spacing w:after="300"/>
    </w:pPr>
    <w:rPr>
      <w:rFonts w:ascii="宋体" w:hAnsi="宋体" w:cs="宋体"/>
      <w:sz w:val="26"/>
      <w:szCs w:val="26"/>
      <w:lang w:val="zh-CN" w:bidi="zh-CN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252</Words>
  <Characters>1437</Characters>
  <Lines>11</Lines>
  <Paragraphs>3</Paragraphs>
  <TotalTime>45</TotalTime>
  <ScaleCrop>false</ScaleCrop>
  <LinksUpToDate>false</LinksUpToDate>
  <CharactersWithSpaces>1686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2019-07-21T13:28:00Z</dcterms:created>
  <dc:creator>Administrator</dc:creator>
  <cp:lastModifiedBy>吴俊杰</cp:lastModifiedBy>
  <cp:lastPrinted>2016-09-18T05:16:00Z</cp:lastPrinted>
  <dcterms:modified xsi:type="dcterms:W3CDTF">2019-07-31T01:53:43Z</dcterms:modified>
  <dc:title>关于同意作为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